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7C01EAF5" w:rsidR="00A96340" w:rsidRDefault="00A96340" w:rsidP="00790542">
      <w:pPr>
        <w:tabs>
          <w:tab w:val="left" w:pos="6120"/>
          <w:tab w:val="left" w:pos="8030"/>
        </w:tabs>
        <w:ind w:right="-285"/>
        <w:jc w:val="center"/>
      </w:pPr>
    </w:p>
    <w:p w14:paraId="6949F61A" w14:textId="77777777" w:rsidR="0071498D" w:rsidRDefault="0071498D" w:rsidP="00790542">
      <w:pPr>
        <w:tabs>
          <w:tab w:val="left" w:pos="6120"/>
          <w:tab w:val="left" w:pos="8030"/>
        </w:tabs>
        <w:ind w:right="-285"/>
        <w:jc w:val="center"/>
      </w:pPr>
    </w:p>
    <w:p w14:paraId="643E9424" w14:textId="4FC62349" w:rsidR="00A96340" w:rsidRDefault="00A96340" w:rsidP="00F6768D">
      <w:pPr>
        <w:ind w:right="-285"/>
        <w:jc w:val="center"/>
      </w:pP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3C19DF85" w14:textId="77777777" w:rsidR="00790542" w:rsidRPr="00787272" w:rsidRDefault="00790542" w:rsidP="00790542">
      <w:pPr>
        <w:jc w:val="center"/>
        <w:rPr>
          <w:rFonts w:cs="Arial"/>
          <w:b/>
          <w:bCs/>
          <w:sz w:val="44"/>
          <w:szCs w:val="44"/>
        </w:rPr>
      </w:pPr>
      <w:r w:rsidRPr="00787272">
        <w:rPr>
          <w:rFonts w:cs="Arial"/>
          <w:b/>
          <w:bCs/>
          <w:sz w:val="44"/>
          <w:szCs w:val="44"/>
        </w:rPr>
        <w:t>Rekonstrukce parkovacích objektů č. 42</w:t>
      </w:r>
    </w:p>
    <w:p w14:paraId="47A0D199" w14:textId="77777777" w:rsidR="00790542" w:rsidRDefault="00790542" w:rsidP="00790542">
      <w:pPr>
        <w:jc w:val="center"/>
        <w:rPr>
          <w:rFonts w:cs="Arial"/>
          <w:b/>
          <w:bCs/>
          <w:sz w:val="44"/>
          <w:szCs w:val="44"/>
        </w:rPr>
      </w:pPr>
      <w:r w:rsidRPr="00787272">
        <w:rPr>
          <w:rFonts w:cs="Arial"/>
          <w:b/>
          <w:bCs/>
          <w:sz w:val="44"/>
          <w:szCs w:val="44"/>
        </w:rPr>
        <w:t xml:space="preserve">na ul. B. Václavka, Ostrava </w:t>
      </w:r>
      <w:r>
        <w:rPr>
          <w:rFonts w:cs="Arial"/>
          <w:b/>
          <w:bCs/>
          <w:sz w:val="44"/>
          <w:szCs w:val="44"/>
        </w:rPr>
        <w:t>–</w:t>
      </w:r>
      <w:r w:rsidRPr="00787272">
        <w:rPr>
          <w:rFonts w:cs="Arial"/>
          <w:b/>
          <w:bCs/>
          <w:sz w:val="44"/>
          <w:szCs w:val="44"/>
        </w:rPr>
        <w:t xml:space="preserve"> Dubina</w:t>
      </w:r>
    </w:p>
    <w:p w14:paraId="672F27B6" w14:textId="66CDBB59" w:rsidR="00AC0838" w:rsidRDefault="00AC0838" w:rsidP="00790542">
      <w:pPr>
        <w:jc w:val="center"/>
      </w:pP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4A2E16F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5D9DDE87" w:rsidR="00EF4ABC" w:rsidRPr="000432DD" w:rsidRDefault="00FF2722" w:rsidP="00C86482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Pr="000432DD" w:rsidRDefault="00B97C9B" w:rsidP="00C86482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M</w:t>
            </w:r>
            <w:r w:rsidR="00C86482" w:rsidRPr="000432DD">
              <w:rPr>
                <w:rFonts w:cs="Arial"/>
                <w:b/>
                <w:sz w:val="28"/>
                <w:szCs w:val="22"/>
              </w:rPr>
              <w:t xml:space="preserve">ěstský obvod </w:t>
            </w:r>
            <w:r w:rsidRPr="000432DD">
              <w:rPr>
                <w:rFonts w:cs="Arial"/>
                <w:b/>
                <w:sz w:val="28"/>
                <w:szCs w:val="22"/>
              </w:rPr>
              <w:t>Ostrava-Jih</w:t>
            </w:r>
            <w:r w:rsidR="00C86482" w:rsidRPr="000432DD">
              <w:rPr>
                <w:rFonts w:cs="Arial"/>
                <w:b/>
                <w:sz w:val="28"/>
                <w:szCs w:val="22"/>
              </w:rPr>
              <w:t>,</w:t>
            </w:r>
            <w:r w:rsidRPr="000432DD">
              <w:rPr>
                <w:rFonts w:cs="Arial"/>
                <w:b/>
                <w:sz w:val="28"/>
                <w:szCs w:val="22"/>
              </w:rPr>
              <w:br/>
              <w:t>Horní 791/3,700 30</w:t>
            </w:r>
            <w:r w:rsidR="00C86482" w:rsidRPr="000432DD">
              <w:rPr>
                <w:rFonts w:cs="Arial"/>
                <w:b/>
                <w:sz w:val="28"/>
                <w:szCs w:val="22"/>
              </w:rPr>
              <w:t xml:space="preserve"> Ostrava</w:t>
            </w:r>
            <w:r w:rsidRPr="000432DD">
              <w:rPr>
                <w:rFonts w:cs="Arial"/>
                <w:b/>
                <w:sz w:val="28"/>
                <w:szCs w:val="22"/>
              </w:rPr>
              <w:t>-Hrabůvka</w:t>
            </w:r>
            <w:r w:rsidR="00C86482" w:rsidRPr="000432DD">
              <w:rPr>
                <w:rFonts w:cs="Arial"/>
                <w:b/>
                <w:sz w:val="28"/>
                <w:szCs w:val="22"/>
              </w:rPr>
              <w:t xml:space="preserve">  </w:t>
            </w:r>
          </w:p>
          <w:p w14:paraId="454DCA19" w14:textId="4A80B103" w:rsidR="00EF4ABC" w:rsidRPr="000432DD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Pr="000432DD" w:rsidRDefault="008C2C58" w:rsidP="00C86482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Rekonstrukce parkovacích objektů č. 42</w:t>
            </w:r>
            <w:r w:rsidRPr="000432DD">
              <w:rPr>
                <w:rFonts w:cs="Arial"/>
                <w:b/>
                <w:sz w:val="28"/>
                <w:szCs w:val="22"/>
              </w:rPr>
              <w:br/>
              <w:t>na ul. B. Václavka, Ostrava –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76AE08B" w14:textId="77777777" w:rsidTr="00137926">
        <w:trPr>
          <w:trHeight w:val="217"/>
          <w:jc w:val="center"/>
        </w:trPr>
        <w:tc>
          <w:tcPr>
            <w:tcW w:w="2252" w:type="dxa"/>
          </w:tcPr>
          <w:p w14:paraId="339063E4" w14:textId="7B1EB1AA" w:rsidR="00B20D4D" w:rsidRPr="00D10E32" w:rsidRDefault="00137926" w:rsidP="00137926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B20D4D" w:rsidRPr="008C2C58" w:rsidRDefault="00B20D4D" w:rsidP="00137926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B20D4D" w:rsidRPr="000432DD" w:rsidRDefault="00B20D4D" w:rsidP="00B20D4D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SO 701 Parkovací objekt č. 42</w:t>
            </w:r>
          </w:p>
          <w:p w14:paraId="0CA4C01D" w14:textId="38479A3A" w:rsidR="00B20D4D" w:rsidRPr="008C2C58" w:rsidRDefault="00B20D4D" w:rsidP="00B20D4D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137926" w:rsidRPr="00A36501" w14:paraId="62DCCCC0" w14:textId="77777777" w:rsidTr="00137926">
        <w:trPr>
          <w:trHeight w:val="217"/>
          <w:jc w:val="center"/>
        </w:trPr>
        <w:tc>
          <w:tcPr>
            <w:tcW w:w="2252" w:type="dxa"/>
          </w:tcPr>
          <w:p w14:paraId="494F5E4E" w14:textId="3EBF7D1A" w:rsidR="00137926" w:rsidRDefault="00137926" w:rsidP="00137926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279A2CD7" w14:textId="77777777" w:rsidR="00137926" w:rsidRPr="000432DD" w:rsidRDefault="00137926" w:rsidP="00137926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D.1.4.c Silnoproudá elektrotechnika</w:t>
            </w:r>
          </w:p>
          <w:p w14:paraId="04E1BB58" w14:textId="77777777" w:rsidR="00137926" w:rsidRPr="00D10E32" w:rsidRDefault="00137926" w:rsidP="00B20D4D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5F27D9E2" w:rsidR="00B20D4D" w:rsidRPr="000432DD" w:rsidRDefault="00B20D4D" w:rsidP="00B20D4D">
            <w:pPr>
              <w:rPr>
                <w:rFonts w:cs="Arial"/>
                <w:b/>
                <w:sz w:val="28"/>
                <w:szCs w:val="22"/>
              </w:rPr>
            </w:pPr>
            <w:r w:rsidRPr="000432DD">
              <w:rPr>
                <w:rFonts w:cs="Arial"/>
                <w:b/>
                <w:sz w:val="28"/>
                <w:szCs w:val="22"/>
              </w:rPr>
              <w:t>DP</w:t>
            </w:r>
            <w:r w:rsidR="007935F6">
              <w:rPr>
                <w:rFonts w:cs="Arial"/>
                <w:b/>
                <w:sz w:val="28"/>
                <w:szCs w:val="22"/>
              </w:rPr>
              <w:t>S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A21697" w:rsidRPr="00A36501" w14:paraId="716C4682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4E2E53B6" w14:textId="77777777" w:rsidR="00A21697" w:rsidRPr="00E04375" w:rsidRDefault="00A21697" w:rsidP="00B20D4D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624E5052" w14:textId="77777777" w:rsidR="00A21697" w:rsidRPr="000432DD" w:rsidRDefault="00A21697" w:rsidP="00B20D4D">
            <w:pPr>
              <w:rPr>
                <w:rFonts w:cs="Arial"/>
                <w:b/>
                <w:sz w:val="28"/>
                <w:szCs w:val="22"/>
              </w:rPr>
            </w:pPr>
          </w:p>
        </w:tc>
      </w:tr>
      <w:tr w:rsidR="00B20D4D" w:rsidRPr="00A36501" w14:paraId="6C7A6E22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  <w:vAlign w:val="center"/>
          </w:tcPr>
          <w:p w14:paraId="03519980" w14:textId="28351D28" w:rsidR="00B20D4D" w:rsidRPr="00E42838" w:rsidRDefault="00B20D4D" w:rsidP="00B20D4D">
            <w:pPr>
              <w:rPr>
                <w:rFonts w:cs="Arial"/>
                <w:szCs w:val="24"/>
              </w:rPr>
            </w:pPr>
            <w:r w:rsidRPr="00E42838">
              <w:rPr>
                <w:rFonts w:cs="Arial"/>
                <w:szCs w:val="24"/>
              </w:rPr>
              <w:t>Vladimí</w:t>
            </w:r>
            <w:r w:rsidR="00137926" w:rsidRPr="00E42838">
              <w:rPr>
                <w:rFonts w:cs="Arial"/>
                <w:szCs w:val="24"/>
              </w:rPr>
              <w:t>r</w:t>
            </w:r>
            <w:r w:rsidRPr="00E42838">
              <w:rPr>
                <w:rFonts w:cs="Arial"/>
                <w:szCs w:val="24"/>
              </w:rPr>
              <w:t xml:space="preserve"> Hochmann</w:t>
            </w:r>
            <w:r w:rsidRPr="00E42838">
              <w:rPr>
                <w:rFonts w:cs="Arial"/>
                <w:szCs w:val="24"/>
              </w:rPr>
              <w:tab/>
            </w:r>
          </w:p>
        </w:tc>
      </w:tr>
      <w:tr w:rsidR="00B20D4D" w:rsidRPr="00A36501" w14:paraId="67DB3EB9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  <w:vAlign w:val="center"/>
          </w:tcPr>
          <w:p w14:paraId="3DE3D125" w14:textId="5E20DE6B" w:rsidR="00B20D4D" w:rsidRPr="00E42838" w:rsidRDefault="00B20D4D" w:rsidP="00B20D4D">
            <w:pPr>
              <w:rPr>
                <w:rFonts w:cs="Arial"/>
                <w:szCs w:val="24"/>
              </w:rPr>
            </w:pPr>
            <w:r w:rsidRPr="00E42838">
              <w:rPr>
                <w:rFonts w:cs="Arial"/>
                <w:szCs w:val="24"/>
              </w:rPr>
              <w:t>Ing.</w:t>
            </w:r>
            <w:r w:rsidR="00137926" w:rsidRPr="00E42838">
              <w:rPr>
                <w:rFonts w:cs="Arial"/>
                <w:szCs w:val="24"/>
              </w:rPr>
              <w:t xml:space="preserve"> </w:t>
            </w:r>
            <w:r w:rsidRPr="00E42838">
              <w:rPr>
                <w:rFonts w:cs="Arial"/>
                <w:szCs w:val="24"/>
              </w:rPr>
              <w:t>Jaroslav Holáň</w:t>
            </w:r>
          </w:p>
        </w:tc>
      </w:tr>
      <w:tr w:rsidR="00B20D4D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AE17D4D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1281C62A" wp14:editId="6283F96D">
                  <wp:simplePos x="0" y="0"/>
                  <wp:positionH relativeFrom="column">
                    <wp:posOffset>1777365</wp:posOffset>
                  </wp:positionH>
                  <wp:positionV relativeFrom="paragraph">
                    <wp:posOffset>-59055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B20D4D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63C9C250" w:rsidR="00B20D4D" w:rsidRPr="005D54CD" w:rsidRDefault="000432DD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</w:t>
            </w:r>
            <w:r w:rsidR="00A03B94">
              <w:rPr>
                <w:rFonts w:cs="Arial"/>
                <w:szCs w:val="24"/>
              </w:rPr>
              <w:t>4</w:t>
            </w:r>
            <w:r>
              <w:rPr>
                <w:rFonts w:cs="Arial"/>
                <w:szCs w:val="24"/>
              </w:rPr>
              <w:t>/</w:t>
            </w:r>
            <w:r w:rsidR="00B20D4D">
              <w:rPr>
                <w:rFonts w:cs="Arial"/>
                <w:szCs w:val="24"/>
              </w:rPr>
              <w:t xml:space="preserve"> 202</w:t>
            </w:r>
            <w:r w:rsidR="00A03B94">
              <w:rPr>
                <w:rFonts w:cs="Arial"/>
                <w:szCs w:val="24"/>
              </w:rPr>
              <w:t>3</w:t>
            </w:r>
          </w:p>
        </w:tc>
      </w:tr>
      <w:tr w:rsidR="00B20D4D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B20D4D" w:rsidRPr="00B23495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70FCF56F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</w:t>
            </w:r>
            <w:r w:rsidR="00F6642E">
              <w:rPr>
                <w:rFonts w:cs="Arial"/>
                <w:b/>
                <w:bCs/>
                <w:sz w:val="18"/>
                <w:szCs w:val="18"/>
              </w:rPr>
              <w:t>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-D.1.4c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D5B89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10B38404" w:rsidR="004D5B89" w:rsidRDefault="004D5B89" w:rsidP="004D5B89">
            <w:pPr>
              <w:contextualSpacing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757" w:type="dxa"/>
            <w:vAlign w:val="center"/>
          </w:tcPr>
          <w:p w14:paraId="5159938B" w14:textId="0926E279" w:rsidR="004D5B89" w:rsidRPr="006312CE" w:rsidRDefault="004D5B89" w:rsidP="004D5B89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106" w:type="dxa"/>
            <w:vAlign w:val="center"/>
          </w:tcPr>
          <w:p w14:paraId="747E1016" w14:textId="032628FE" w:rsidR="004D5B89" w:rsidRPr="00341497" w:rsidRDefault="004D5B89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4D5B89" w:rsidRPr="00A76701" w14:paraId="5B4E3505" w14:textId="77777777" w:rsidTr="00460ACC">
        <w:trPr>
          <w:trHeight w:val="340"/>
        </w:trPr>
        <w:tc>
          <w:tcPr>
            <w:tcW w:w="1351" w:type="dxa"/>
            <w:shd w:val="clear" w:color="auto" w:fill="auto"/>
            <w:vAlign w:val="center"/>
          </w:tcPr>
          <w:p w14:paraId="669C086E" w14:textId="1A240AED" w:rsidR="004D5B89" w:rsidRDefault="004D5B89" w:rsidP="004D5B89">
            <w:pPr>
              <w:contextualSpacing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0AFC61FE" w14:textId="400AD9B3" w:rsidR="004D5B89" w:rsidRPr="008C2C58" w:rsidRDefault="004D5B89" w:rsidP="004D5B89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Kniha svítidel</w:t>
            </w:r>
          </w:p>
        </w:tc>
        <w:tc>
          <w:tcPr>
            <w:tcW w:w="2106" w:type="dxa"/>
            <w:vAlign w:val="center"/>
          </w:tcPr>
          <w:p w14:paraId="0F4814AF" w14:textId="14715217" w:rsidR="004D5B89" w:rsidRPr="005B7A4C" w:rsidRDefault="004D5B89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4D5B89" w:rsidRPr="00A76701" w14:paraId="03CCDE74" w14:textId="77777777" w:rsidTr="00460ACC">
        <w:trPr>
          <w:trHeight w:val="340"/>
        </w:trPr>
        <w:tc>
          <w:tcPr>
            <w:tcW w:w="1351" w:type="dxa"/>
            <w:shd w:val="clear" w:color="auto" w:fill="auto"/>
            <w:vAlign w:val="center"/>
          </w:tcPr>
          <w:p w14:paraId="30DCCDF0" w14:textId="1E5E3732" w:rsidR="004D5B89" w:rsidRPr="00B20D4D" w:rsidRDefault="004D5B89" w:rsidP="004D5B8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21D52C82" w14:textId="631B614E" w:rsidR="004D5B89" w:rsidRPr="00B20D4D" w:rsidRDefault="004D5B89" w:rsidP="004D5B89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Půdorys 1.PP – umělé a nouzové osvětlení</w:t>
            </w:r>
          </w:p>
        </w:tc>
        <w:tc>
          <w:tcPr>
            <w:tcW w:w="2106" w:type="dxa"/>
            <w:vAlign w:val="center"/>
          </w:tcPr>
          <w:p w14:paraId="0A19332C" w14:textId="1A21379D" w:rsidR="004D5B89" w:rsidRPr="00B20D4D" w:rsidRDefault="004D5B89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-03</w:t>
            </w:r>
          </w:p>
        </w:tc>
      </w:tr>
      <w:tr w:rsidR="004D5B89" w:rsidRPr="00A76701" w14:paraId="61803612" w14:textId="77777777" w:rsidTr="00460ACC">
        <w:trPr>
          <w:trHeight w:val="340"/>
        </w:trPr>
        <w:tc>
          <w:tcPr>
            <w:tcW w:w="1351" w:type="dxa"/>
            <w:shd w:val="clear" w:color="auto" w:fill="auto"/>
            <w:vAlign w:val="center"/>
          </w:tcPr>
          <w:p w14:paraId="657EB5D8" w14:textId="168846BA" w:rsidR="004D5B89" w:rsidRPr="0069391C" w:rsidRDefault="004D5B89" w:rsidP="004D5B8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757" w:type="dxa"/>
            <w:shd w:val="clear" w:color="auto" w:fill="auto"/>
            <w:vAlign w:val="center"/>
          </w:tcPr>
          <w:p w14:paraId="49131807" w14:textId="08DA320A" w:rsidR="004D5B89" w:rsidRPr="00E42838" w:rsidRDefault="004D5B89" w:rsidP="004D5B89">
            <w:pPr>
              <w:rPr>
                <w:rFonts w:cs="Arial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Půdorys 1.NP - umělé a nouzové osvětlení</w:t>
            </w:r>
          </w:p>
        </w:tc>
        <w:tc>
          <w:tcPr>
            <w:tcW w:w="2106" w:type="dxa"/>
            <w:vAlign w:val="center"/>
          </w:tcPr>
          <w:p w14:paraId="7C8DA858" w14:textId="625A797A" w:rsidR="004D5B89" w:rsidRPr="00341497" w:rsidRDefault="004D5B89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-04</w:t>
            </w:r>
          </w:p>
        </w:tc>
      </w:tr>
      <w:tr w:rsidR="004D5B89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3CE09675" w:rsidR="004D5B89" w:rsidRPr="00A319B9" w:rsidRDefault="004D5B89" w:rsidP="004D5B8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7AD21803" w:rsidR="004D5B89" w:rsidRPr="00E42838" w:rsidRDefault="004D5B89" w:rsidP="004D5B89">
            <w:pPr>
              <w:rPr>
                <w:rFonts w:cs="Arial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Půdorys 1.PP – silnoproudé rozvody</w:t>
            </w:r>
          </w:p>
        </w:tc>
        <w:tc>
          <w:tcPr>
            <w:tcW w:w="2106" w:type="dxa"/>
            <w:vAlign w:val="center"/>
          </w:tcPr>
          <w:p w14:paraId="57C258AC" w14:textId="0D8103FF" w:rsidR="004D5B89" w:rsidRPr="0069391C" w:rsidRDefault="004D5B89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-05</w:t>
            </w:r>
          </w:p>
        </w:tc>
      </w:tr>
      <w:tr w:rsidR="004D5B89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65390FA8" w:rsidR="004D5B89" w:rsidRPr="00F57546" w:rsidRDefault="004D5B89" w:rsidP="004D5B8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06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6C00C0CC" w:rsidR="004D5B89" w:rsidRPr="00E42838" w:rsidRDefault="004D5B89" w:rsidP="004D5B89">
            <w:pPr>
              <w:rPr>
                <w:rFonts w:cs="Arial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Půdorys 1.NP – silnoproudé rozvody</w:t>
            </w:r>
          </w:p>
        </w:tc>
        <w:tc>
          <w:tcPr>
            <w:tcW w:w="2106" w:type="dxa"/>
            <w:vAlign w:val="center"/>
          </w:tcPr>
          <w:p w14:paraId="52283352" w14:textId="2DDF8B4B" w:rsidR="004D5B89" w:rsidRPr="00F57546" w:rsidRDefault="004D5B89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.1.4c</w:t>
            </w:r>
            <w:r>
              <w:rPr>
                <w:rFonts w:cs="Arial"/>
                <w:b/>
                <w:sz w:val="18"/>
                <w:szCs w:val="18"/>
              </w:rPr>
              <w:t>-06</w:t>
            </w:r>
          </w:p>
        </w:tc>
      </w:tr>
      <w:tr w:rsidR="007935F6" w:rsidRPr="00A76701" w14:paraId="728FC71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EAFDFCE" w14:textId="50E16FC7" w:rsidR="007935F6" w:rsidRDefault="007935F6" w:rsidP="004D5B89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07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C29C664" w14:textId="4559DAF7" w:rsidR="007935F6" w:rsidRPr="00E42838" w:rsidRDefault="007935F6" w:rsidP="004D5B8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Rozváděč RH – přehledové schéma</w:t>
            </w:r>
          </w:p>
        </w:tc>
        <w:tc>
          <w:tcPr>
            <w:tcW w:w="2106" w:type="dxa"/>
            <w:vAlign w:val="center"/>
          </w:tcPr>
          <w:p w14:paraId="79ACBB06" w14:textId="15151CE8" w:rsidR="007935F6" w:rsidRPr="00F57546" w:rsidRDefault="007935F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</w:t>
            </w:r>
            <w:r w:rsidR="00B005B1"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>
              <w:rPr>
                <w:rFonts w:cs="Arial"/>
                <w:b/>
                <w:sz w:val="18"/>
                <w:szCs w:val="18"/>
              </w:rPr>
              <w:t>-D.1.4c-07</w:t>
            </w:r>
          </w:p>
        </w:tc>
      </w:tr>
      <w:tr w:rsidR="004D5B89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0BF64A4D" w:rsidR="004D5B89" w:rsidRPr="00F57546" w:rsidRDefault="004D5B89" w:rsidP="004D5B89">
            <w:pPr>
              <w:jc w:val="center"/>
              <w:rPr>
                <w:rFonts w:cs="Arial"/>
                <w:sz w:val="18"/>
                <w:szCs w:val="18"/>
              </w:rPr>
            </w:pPr>
            <w:r w:rsidRPr="005A7576">
              <w:rPr>
                <w:rFonts w:cs="Arial"/>
                <w:sz w:val="18"/>
                <w:szCs w:val="18"/>
              </w:rPr>
              <w:t>0</w:t>
            </w:r>
            <w:r w:rsidR="007935F6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5A4A7A34" w:rsidR="004D5B89" w:rsidRPr="00E42838" w:rsidRDefault="004D5B89" w:rsidP="004D5B89">
            <w:pPr>
              <w:rPr>
                <w:rFonts w:cs="Arial"/>
                <w:sz w:val="18"/>
                <w:szCs w:val="18"/>
              </w:rPr>
            </w:pPr>
            <w:r w:rsidRPr="00E42838">
              <w:rPr>
                <w:rFonts w:cs="Arial"/>
                <w:sz w:val="18"/>
                <w:szCs w:val="18"/>
              </w:rPr>
              <w:t>Schéma napájení</w:t>
            </w:r>
          </w:p>
        </w:tc>
        <w:tc>
          <w:tcPr>
            <w:tcW w:w="2106" w:type="dxa"/>
            <w:vAlign w:val="center"/>
          </w:tcPr>
          <w:p w14:paraId="30873A1D" w14:textId="09FE0DC6" w:rsidR="004D5B89" w:rsidRPr="00F57546" w:rsidRDefault="004D5B89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A7576">
              <w:rPr>
                <w:rFonts w:cs="Arial"/>
                <w:b/>
                <w:sz w:val="18"/>
                <w:szCs w:val="18"/>
              </w:rPr>
              <w:t>PRO-11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 w:rsidRPr="005A7576">
              <w:rPr>
                <w:rFonts w:cs="Arial"/>
                <w:b/>
                <w:sz w:val="18"/>
                <w:szCs w:val="18"/>
              </w:rPr>
              <w:t>-D.1.4c-0</w:t>
            </w:r>
            <w:r w:rsidR="007935F6">
              <w:rPr>
                <w:rFonts w:cs="Arial"/>
                <w:b/>
                <w:sz w:val="18"/>
                <w:szCs w:val="18"/>
              </w:rPr>
              <w:t>8</w:t>
            </w:r>
          </w:p>
        </w:tc>
      </w:tr>
      <w:tr w:rsidR="004D5B89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672DBE30" w:rsidR="004D5B89" w:rsidRPr="00F57546" w:rsidRDefault="007935F6" w:rsidP="00E4283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24906CEF" w:rsidR="004D5B89" w:rsidRPr="00E42838" w:rsidRDefault="007935F6" w:rsidP="00E4283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Uzemnění</w:t>
            </w:r>
          </w:p>
        </w:tc>
        <w:tc>
          <w:tcPr>
            <w:tcW w:w="2106" w:type="dxa"/>
            <w:vAlign w:val="center"/>
          </w:tcPr>
          <w:p w14:paraId="30273439" w14:textId="4CC0998D" w:rsidR="004D5B89" w:rsidRPr="00F57546" w:rsidRDefault="007935F6" w:rsidP="00E42838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PRO-</w:t>
            </w:r>
            <w:r w:rsidR="00B005B1">
              <w:rPr>
                <w:rFonts w:cs="Arial"/>
                <w:b/>
                <w:sz w:val="18"/>
                <w:szCs w:val="18"/>
              </w:rPr>
              <w:t>11</w:t>
            </w:r>
            <w:r w:rsidR="00F6642E">
              <w:rPr>
                <w:rFonts w:cs="Arial"/>
                <w:b/>
                <w:sz w:val="18"/>
                <w:szCs w:val="18"/>
              </w:rPr>
              <w:t>697</w:t>
            </w:r>
            <w:r>
              <w:rPr>
                <w:rFonts w:cs="Arial"/>
                <w:b/>
                <w:sz w:val="18"/>
                <w:szCs w:val="18"/>
              </w:rPr>
              <w:t>-D.1.4c-09</w:t>
            </w:r>
          </w:p>
        </w:tc>
      </w:tr>
      <w:tr w:rsidR="004D5B89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6120CE48" w:rsidR="004D5B89" w:rsidRPr="00F57546" w:rsidRDefault="004D5B89" w:rsidP="00E4283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42969CE9" w:rsidR="004D5B89" w:rsidRPr="00E42838" w:rsidRDefault="004D5B89" w:rsidP="00E4283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028EED74" w14:textId="270E810B" w:rsidR="004D5B89" w:rsidRPr="00F57546" w:rsidRDefault="004D5B89" w:rsidP="00E42838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D5B89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23D5B2BC" w:rsidR="004D5B89" w:rsidRPr="005A7576" w:rsidRDefault="004D5B89" w:rsidP="00E4283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5FFA63DB" w:rsidR="004D5B89" w:rsidRPr="00E42838" w:rsidRDefault="004D5B89" w:rsidP="00E4283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2BCA4A8D" w14:textId="0B914B17" w:rsidR="004D5B89" w:rsidRPr="005A7576" w:rsidRDefault="004D5B89" w:rsidP="00E42838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D5B89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73EB1070" w:rsidR="004D5B89" w:rsidRPr="005A7576" w:rsidRDefault="004D5B89" w:rsidP="00E4283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2B6F9D1C" w:rsidR="004D5B89" w:rsidRPr="00E42838" w:rsidRDefault="004D5B89" w:rsidP="00E4283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632133D8" w14:textId="07999ED9" w:rsidR="004D5B89" w:rsidRPr="005A7576" w:rsidRDefault="004D5B89" w:rsidP="00E42838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4D5B89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6E7BC028" w:rsidR="004D5B89" w:rsidRPr="005A7576" w:rsidRDefault="004D5B89" w:rsidP="00E4283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5D6107F9" w:rsidR="004D5B89" w:rsidRPr="00E42838" w:rsidRDefault="004D5B89" w:rsidP="00E4283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9E0982D" w14:textId="1BE28DA7" w:rsidR="004D5B89" w:rsidRPr="005A7576" w:rsidRDefault="004D5B89" w:rsidP="00E42838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B5FA" w14:textId="77777777" w:rsidR="0076145E" w:rsidRDefault="0076145E">
      <w:r>
        <w:separator/>
      </w:r>
    </w:p>
  </w:endnote>
  <w:endnote w:type="continuationSeparator" w:id="0">
    <w:p w14:paraId="10912DBF" w14:textId="77777777" w:rsidR="0076145E" w:rsidRDefault="0076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70BC7D4C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F6642E">
      <w:rPr>
        <w:b/>
        <w:sz w:val="20"/>
      </w:rPr>
      <w:t>697</w:t>
    </w:r>
    <w:r w:rsidR="00B20D4D" w:rsidRPr="00B20D4D">
      <w:rPr>
        <w:b/>
        <w:sz w:val="20"/>
      </w:rPr>
      <w:t>-D.1.4c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6F6A089E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F6642E">
      <w:rPr>
        <w:b/>
        <w:sz w:val="20"/>
      </w:rPr>
      <w:t>697</w:t>
    </w:r>
    <w:r w:rsidR="00B20D4D" w:rsidRPr="00B20D4D">
      <w:rPr>
        <w:b/>
        <w:sz w:val="20"/>
      </w:rPr>
      <w:t>-D.1.4c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8B7E" w14:textId="77777777" w:rsidR="0076145E" w:rsidRDefault="0076145E">
      <w:r>
        <w:separator/>
      </w:r>
    </w:p>
  </w:footnote>
  <w:footnote w:type="continuationSeparator" w:id="0">
    <w:p w14:paraId="3931CB0A" w14:textId="77777777" w:rsidR="0076145E" w:rsidRDefault="0076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222072">
    <w:abstractNumId w:val="0"/>
  </w:num>
  <w:num w:numId="2" w16cid:durableId="782850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32DD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7926"/>
    <w:rsid w:val="00137D9A"/>
    <w:rsid w:val="0014305C"/>
    <w:rsid w:val="00144CC9"/>
    <w:rsid w:val="00147C0F"/>
    <w:rsid w:val="001559FE"/>
    <w:rsid w:val="00157EF5"/>
    <w:rsid w:val="00162948"/>
    <w:rsid w:val="00170DD5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C02DA"/>
    <w:rsid w:val="002C138C"/>
    <w:rsid w:val="002C2775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29A4"/>
    <w:rsid w:val="00353DA5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3FA9"/>
    <w:rsid w:val="00475888"/>
    <w:rsid w:val="0048271B"/>
    <w:rsid w:val="004830A4"/>
    <w:rsid w:val="00484E2D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B89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13935"/>
    <w:rsid w:val="00515EF5"/>
    <w:rsid w:val="00516A68"/>
    <w:rsid w:val="0051700D"/>
    <w:rsid w:val="00520057"/>
    <w:rsid w:val="00523DCA"/>
    <w:rsid w:val="00527291"/>
    <w:rsid w:val="00532F63"/>
    <w:rsid w:val="0054090D"/>
    <w:rsid w:val="00541EED"/>
    <w:rsid w:val="00544AD5"/>
    <w:rsid w:val="0056146B"/>
    <w:rsid w:val="005617EA"/>
    <w:rsid w:val="0056180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498D"/>
    <w:rsid w:val="00715F60"/>
    <w:rsid w:val="007162DC"/>
    <w:rsid w:val="007210A8"/>
    <w:rsid w:val="0073280A"/>
    <w:rsid w:val="00732D4D"/>
    <w:rsid w:val="00750C05"/>
    <w:rsid w:val="00752788"/>
    <w:rsid w:val="0076145E"/>
    <w:rsid w:val="0076172D"/>
    <w:rsid w:val="00762F5D"/>
    <w:rsid w:val="00770168"/>
    <w:rsid w:val="00771530"/>
    <w:rsid w:val="00781067"/>
    <w:rsid w:val="00790542"/>
    <w:rsid w:val="007905AF"/>
    <w:rsid w:val="007935F6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51FF5"/>
    <w:rsid w:val="00852F5D"/>
    <w:rsid w:val="00855692"/>
    <w:rsid w:val="00860786"/>
    <w:rsid w:val="00863426"/>
    <w:rsid w:val="008711B6"/>
    <w:rsid w:val="00871F6F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3B94"/>
    <w:rsid w:val="00A07D8D"/>
    <w:rsid w:val="00A12ED8"/>
    <w:rsid w:val="00A21697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005B1"/>
    <w:rsid w:val="00B11D47"/>
    <w:rsid w:val="00B173DE"/>
    <w:rsid w:val="00B174D2"/>
    <w:rsid w:val="00B20D4D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421A0"/>
    <w:rsid w:val="00E424C0"/>
    <w:rsid w:val="00E42838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67712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42E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2722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926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2FA7F-AC00-4917-940F-9F3BD07FA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AC0419-10E8-403C-919D-D3F3547AE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AFDAC8-420F-485D-96E7-BC2CBECF36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1042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Vladimír Hochmann</cp:lastModifiedBy>
  <cp:revision>19</cp:revision>
  <cp:lastPrinted>2018-01-26T07:19:00Z</cp:lastPrinted>
  <dcterms:created xsi:type="dcterms:W3CDTF">2021-09-09T06:10:00Z</dcterms:created>
  <dcterms:modified xsi:type="dcterms:W3CDTF">2023-04-05T08:58:00Z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  <property fmtid="{D5CDD505-2E9C-101B-9397-08002B2CF9AE}" pid="8" name="ContentTypeId">
    <vt:lpwstr>0x0101009CB4D0ABD306B744BD2E667B04C758CE</vt:lpwstr>
  </property>
</Properties>
</file>